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4AB" w:rsidRPr="000D3141" w:rsidRDefault="001E04AB" w:rsidP="001E04AB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1E04AB" w:rsidRDefault="001E04AB" w:rsidP="001E04AB">
      <w:pPr>
        <w:ind w:left="720"/>
        <w:jc w:val="center"/>
        <w:rPr>
          <w:b/>
          <w:szCs w:val="24"/>
        </w:rPr>
      </w:pPr>
    </w:p>
    <w:p w:rsidR="001E04AB" w:rsidRPr="008C222B" w:rsidRDefault="001E04AB" w:rsidP="001E04AB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23</w:t>
      </w:r>
    </w:p>
    <w:p w:rsidR="001E04AB" w:rsidRDefault="001E04AB" w:rsidP="001E04AB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23.06.2022 г.</w:t>
      </w:r>
    </w:p>
    <w:p w:rsidR="001E04AB" w:rsidRPr="004910D0" w:rsidRDefault="001E04AB" w:rsidP="001E04AB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4910D0">
        <w:rPr>
          <w:bCs/>
          <w:spacing w:val="-4"/>
          <w:szCs w:val="24"/>
        </w:rPr>
        <w:t>На заседанието присъстваха: Цветан Цветков, председател на Сметната палата, Горица Грънчарова-</w:t>
      </w:r>
      <w:proofErr w:type="spellStart"/>
      <w:r w:rsidRPr="004910D0">
        <w:rPr>
          <w:bCs/>
          <w:spacing w:val="-4"/>
          <w:szCs w:val="24"/>
        </w:rPr>
        <w:t>Кожарева</w:t>
      </w:r>
      <w:proofErr w:type="spellEnd"/>
      <w:r w:rsidRPr="004910D0">
        <w:rPr>
          <w:bCs/>
          <w:spacing w:val="-4"/>
          <w:szCs w:val="24"/>
        </w:rPr>
        <w:t xml:space="preserve"> и Тошко Тодоров, заместник-председатели на Сметната палата, и проф. Георги Иванов, член на Сметната палата.</w:t>
      </w:r>
    </w:p>
    <w:p w:rsidR="001E04AB" w:rsidRDefault="001E04AB" w:rsidP="001E04AB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4910D0">
        <w:rPr>
          <w:bCs/>
          <w:spacing w:val="-4"/>
          <w:szCs w:val="24"/>
        </w:rPr>
        <w:t>В дистанционна видеоконферентна връзка участва: Емил Евлогиев, член на Сметната палата.</w:t>
      </w:r>
      <w:bookmarkStart w:id="0" w:name="_GoBack"/>
      <w:bookmarkEnd w:id="0"/>
    </w:p>
    <w:p w:rsidR="00740717" w:rsidRDefault="0074071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1E04AB" w:rsidRPr="00980543" w:rsidTr="00073C17">
        <w:tc>
          <w:tcPr>
            <w:tcW w:w="5353" w:type="dxa"/>
            <w:vAlign w:val="center"/>
          </w:tcPr>
          <w:p w:rsidR="001E04AB" w:rsidRDefault="001E04AB" w:rsidP="00073C17">
            <w:pPr>
              <w:spacing w:after="0" w:line="240" w:lineRule="auto"/>
              <w:jc w:val="center"/>
              <w:rPr>
                <w:szCs w:val="24"/>
              </w:rPr>
            </w:pPr>
          </w:p>
          <w:p w:rsidR="001E04AB" w:rsidRPr="00980543" w:rsidRDefault="001E04AB" w:rsidP="00073C17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1E04AB" w:rsidRPr="00980543" w:rsidRDefault="001E04AB" w:rsidP="00073C17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1E04AB" w:rsidTr="00073C17">
        <w:tc>
          <w:tcPr>
            <w:tcW w:w="5353" w:type="dxa"/>
            <w:vAlign w:val="center"/>
          </w:tcPr>
          <w:p w:rsidR="001E04AB" w:rsidRDefault="001E04AB" w:rsidP="00073C1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1E04AB" w:rsidRPr="001E04AB" w:rsidRDefault="001E04AB" w:rsidP="001E04AB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1E04AB">
              <w:rPr>
                <w:bCs/>
                <w:spacing w:val="-4"/>
                <w:szCs w:val="24"/>
              </w:rPr>
              <w:t>Одитен доклад № 0400313321 за извършен финансов одит на консолидирания годишен финансов отчет на община Кюстендил за 2021 г., съдържащ квалифицирано мнение.</w:t>
            </w:r>
          </w:p>
          <w:p w:rsidR="001E04AB" w:rsidRPr="00C60E17" w:rsidRDefault="001E04AB" w:rsidP="00073C1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E04AB" w:rsidRPr="00C60E17" w:rsidRDefault="001E04AB" w:rsidP="00073C1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E04AB" w:rsidRDefault="001E04AB" w:rsidP="00073C1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E04AB" w:rsidRDefault="001E04AB" w:rsidP="00073C1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1E04AB" w:rsidRPr="006042AE" w:rsidRDefault="001E04AB" w:rsidP="00073C1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E04AB" w:rsidRPr="006042AE" w:rsidRDefault="001E04AB" w:rsidP="00073C1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E04AB" w:rsidRPr="0081558A" w:rsidRDefault="001E04AB" w:rsidP="00073C17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E04AB" w:rsidRPr="00265039" w:rsidRDefault="001E04AB" w:rsidP="00073C1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E04AB" w:rsidRDefault="001E04AB" w:rsidP="00073C1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E04AB" w:rsidTr="00073C17">
        <w:tc>
          <w:tcPr>
            <w:tcW w:w="5353" w:type="dxa"/>
            <w:vAlign w:val="center"/>
          </w:tcPr>
          <w:p w:rsidR="001E04AB" w:rsidRDefault="001E04AB" w:rsidP="001E04A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1E04AB" w:rsidRPr="001E04AB" w:rsidRDefault="001E04AB" w:rsidP="001E04AB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1E04AB">
              <w:rPr>
                <w:bCs/>
                <w:spacing w:val="-4"/>
                <w:szCs w:val="24"/>
              </w:rPr>
              <w:t>Одитен доклад № 0400215121 за извършен финансов одит на консолидирания годишен финансов отчет на община Родопи за 2021 г., съдържащ квалифицирано мнение.</w:t>
            </w:r>
          </w:p>
          <w:p w:rsidR="001E04AB" w:rsidRPr="00C60E17" w:rsidRDefault="001E04AB" w:rsidP="001E04A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E04AB" w:rsidRPr="00C60E17" w:rsidRDefault="001E04AB" w:rsidP="001E04A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E04AB" w:rsidRDefault="001E04AB" w:rsidP="001E04A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E04AB" w:rsidRDefault="001E04AB" w:rsidP="001E04A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1E04AB" w:rsidRPr="006042AE" w:rsidRDefault="001E04AB" w:rsidP="001E04A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E04AB" w:rsidRPr="006042AE" w:rsidRDefault="001E04AB" w:rsidP="001E04A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E04AB" w:rsidRPr="0081558A" w:rsidRDefault="001E04AB" w:rsidP="001E04A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E04AB" w:rsidRPr="00265039" w:rsidRDefault="001E04AB" w:rsidP="001E04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E04AB" w:rsidRDefault="001E04AB" w:rsidP="00073C1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E04AB" w:rsidTr="00073C17">
        <w:tc>
          <w:tcPr>
            <w:tcW w:w="5353" w:type="dxa"/>
            <w:vAlign w:val="center"/>
          </w:tcPr>
          <w:p w:rsidR="001E04AB" w:rsidRDefault="001E04AB" w:rsidP="001E04A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1E04AB" w:rsidRPr="001E04AB" w:rsidRDefault="001E04AB" w:rsidP="001E04AB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1E04AB">
              <w:rPr>
                <w:bCs/>
                <w:spacing w:val="-4"/>
                <w:szCs w:val="24"/>
              </w:rPr>
              <w:t xml:space="preserve">Одитен доклад № 0400100322 за извършен финансов одит на годишния финансов отчет на </w:t>
            </w:r>
            <w:r w:rsidRPr="001E04AB">
              <w:rPr>
                <w:bCs/>
                <w:spacing w:val="-4"/>
                <w:szCs w:val="24"/>
              </w:rPr>
              <w:lastRenderedPageBreak/>
              <w:t>Българската телеграфна агенция за 2021 г., съдържащ немодифицирано мнение.</w:t>
            </w:r>
          </w:p>
          <w:p w:rsidR="001E04AB" w:rsidRPr="00C60E17" w:rsidRDefault="001E04AB" w:rsidP="001E04A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E04AB" w:rsidRPr="00C60E17" w:rsidRDefault="001E04AB" w:rsidP="001E04A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E04AB" w:rsidRDefault="001E04AB" w:rsidP="001E04A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E04AB" w:rsidRPr="006042AE" w:rsidRDefault="001E04AB" w:rsidP="001E04A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E04AB" w:rsidRPr="006042AE" w:rsidRDefault="001E04AB" w:rsidP="001E04A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E04AB" w:rsidRPr="0081558A" w:rsidRDefault="001E04AB" w:rsidP="001E04A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  <w:r w:rsidR="000558B1">
              <w:rPr>
                <w:szCs w:val="24"/>
              </w:rPr>
              <w:t xml:space="preserve"> </w:t>
            </w:r>
          </w:p>
        </w:tc>
        <w:tc>
          <w:tcPr>
            <w:tcW w:w="3935" w:type="dxa"/>
            <w:vAlign w:val="center"/>
          </w:tcPr>
          <w:p w:rsidR="001E04AB" w:rsidRDefault="001E04AB" w:rsidP="00073C1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E04AB" w:rsidRDefault="001E04AB" w:rsidP="00073C1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558B1" w:rsidRDefault="000558B1" w:rsidP="00073C1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558B1" w:rsidRDefault="000558B1" w:rsidP="00073C1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558B1" w:rsidRDefault="000558B1" w:rsidP="00073C1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E04AB" w:rsidRDefault="000558B1" w:rsidP="00073C1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Направен отвод от г-н Тошко Тодоров, не участва в гласуването на одитния доклад</w:t>
            </w:r>
            <w:r w:rsidR="00385CA3">
              <w:rPr>
                <w:bCs/>
                <w:szCs w:val="24"/>
              </w:rPr>
              <w:t>.</w:t>
            </w:r>
          </w:p>
          <w:p w:rsidR="001E04AB" w:rsidRDefault="001E04AB" w:rsidP="00073C1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E04AB" w:rsidRDefault="001E04AB" w:rsidP="00073C1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E04AB" w:rsidRDefault="001E04AB" w:rsidP="00073C1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E04AB" w:rsidRDefault="001E04AB" w:rsidP="000558B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E04AB" w:rsidTr="00073C17">
        <w:tc>
          <w:tcPr>
            <w:tcW w:w="5353" w:type="dxa"/>
            <w:vAlign w:val="center"/>
          </w:tcPr>
          <w:p w:rsidR="001E04AB" w:rsidRDefault="001E04AB" w:rsidP="001E04A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1E04AB" w:rsidRPr="001E04AB" w:rsidRDefault="001E04AB" w:rsidP="001E04AB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1E04AB">
              <w:rPr>
                <w:bCs/>
                <w:spacing w:val="-4"/>
                <w:szCs w:val="24"/>
              </w:rPr>
              <w:t>Одитен доклад № 0400315621 за извършен финансов одит на консолидирания годишен финансов отчет на община Благоевград за 2021 г., съдържащ немодифицирано мнение.</w:t>
            </w:r>
          </w:p>
          <w:p w:rsidR="001E04AB" w:rsidRPr="00C60E17" w:rsidRDefault="001E04AB" w:rsidP="001E04A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E04AB" w:rsidRPr="00C60E17" w:rsidRDefault="001E04AB" w:rsidP="001E04A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E04AB" w:rsidRDefault="001E04AB" w:rsidP="001E04A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E04AB" w:rsidRDefault="001E04AB" w:rsidP="001E04A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1E04AB" w:rsidRPr="006042AE" w:rsidRDefault="001E04AB" w:rsidP="001E04A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E04AB" w:rsidRPr="006042AE" w:rsidRDefault="001E04AB" w:rsidP="001E04A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E04AB" w:rsidRPr="0081558A" w:rsidRDefault="001E04AB" w:rsidP="001E04A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E04AB" w:rsidRPr="00265039" w:rsidRDefault="001E04AB" w:rsidP="001E04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E04AB" w:rsidRDefault="001E04AB" w:rsidP="00073C1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E04AB" w:rsidTr="00073C17">
        <w:tc>
          <w:tcPr>
            <w:tcW w:w="5353" w:type="dxa"/>
            <w:vAlign w:val="center"/>
          </w:tcPr>
          <w:p w:rsidR="001E04AB" w:rsidRDefault="001E04AB" w:rsidP="001E04A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1E04AB" w:rsidRPr="001E04AB" w:rsidRDefault="001E04AB" w:rsidP="001E04AB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1E04AB">
              <w:rPr>
                <w:bCs/>
                <w:spacing w:val="-4"/>
                <w:szCs w:val="24"/>
              </w:rPr>
              <w:t>Одитен доклад № 0400110021 за извършен финансов одит на консолидирания годишен финансов отчет на община Етрополе за 2021 г., съдържащ немодифицирано мнение.</w:t>
            </w:r>
          </w:p>
          <w:p w:rsidR="001E04AB" w:rsidRPr="00C60E17" w:rsidRDefault="001E04AB" w:rsidP="001E04A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E04AB" w:rsidRPr="00C60E17" w:rsidRDefault="001E04AB" w:rsidP="001E04A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E04AB" w:rsidRDefault="001E04AB" w:rsidP="001E04A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E04AB" w:rsidRDefault="001E04AB" w:rsidP="001E04A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1E04AB" w:rsidRPr="006042AE" w:rsidRDefault="001E04AB" w:rsidP="001E04A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E04AB" w:rsidRPr="006042AE" w:rsidRDefault="001E04AB" w:rsidP="001E04A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E04AB" w:rsidRPr="0081558A" w:rsidRDefault="001E04AB" w:rsidP="001E04A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E04AB" w:rsidRPr="00265039" w:rsidRDefault="001E04AB" w:rsidP="001E04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E04AB" w:rsidRDefault="001E04AB" w:rsidP="00073C1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E04AB" w:rsidTr="00073C17">
        <w:tc>
          <w:tcPr>
            <w:tcW w:w="5353" w:type="dxa"/>
            <w:vAlign w:val="center"/>
          </w:tcPr>
          <w:p w:rsidR="001E04AB" w:rsidRDefault="001E04AB" w:rsidP="001E04A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1E04AB" w:rsidRPr="001E04AB" w:rsidRDefault="001E04AB" w:rsidP="001E04AB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1E04AB">
              <w:rPr>
                <w:bCs/>
                <w:spacing w:val="-4"/>
                <w:szCs w:val="24"/>
              </w:rPr>
              <w:t>Одитен доклад № 0400313221 за извършен финансов одит на консолидирания годишен финансов отчет на община Крумовград за 2021 г., съдържащ немодифицирано мнение.</w:t>
            </w:r>
          </w:p>
          <w:p w:rsidR="001E04AB" w:rsidRPr="00C60E17" w:rsidRDefault="001E04AB" w:rsidP="001E04A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E04AB" w:rsidRPr="00C60E17" w:rsidRDefault="001E04AB" w:rsidP="001E04A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E04AB" w:rsidRDefault="001E04AB" w:rsidP="001E04A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E04AB" w:rsidRDefault="001E04AB" w:rsidP="001E04A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1E04AB" w:rsidRPr="006042AE" w:rsidRDefault="001E04AB" w:rsidP="001E04A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E04AB" w:rsidRPr="006042AE" w:rsidRDefault="001E04AB" w:rsidP="001E04A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E04AB" w:rsidRPr="0081558A" w:rsidRDefault="001E04AB" w:rsidP="001E04A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E04AB" w:rsidRPr="00265039" w:rsidRDefault="001E04AB" w:rsidP="001E04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1E04AB" w:rsidRDefault="001E04AB" w:rsidP="00073C1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E04AB" w:rsidTr="00073C17">
        <w:tc>
          <w:tcPr>
            <w:tcW w:w="5353" w:type="dxa"/>
            <w:vAlign w:val="center"/>
          </w:tcPr>
          <w:p w:rsidR="001E04AB" w:rsidRDefault="001E04AB" w:rsidP="001E04A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1E04AB" w:rsidRPr="001E04AB" w:rsidRDefault="001E04AB" w:rsidP="001E04AB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1E04AB">
              <w:rPr>
                <w:bCs/>
                <w:spacing w:val="-4"/>
                <w:szCs w:val="24"/>
              </w:rPr>
              <w:t>Одитен доклад № 0400103422 за извършен финансов одит на консолидирания годишен финансов отчет на община Ихтиман за 2021 г., съдържащ немодифицирано мнение.</w:t>
            </w:r>
          </w:p>
          <w:p w:rsidR="001E04AB" w:rsidRPr="00C60E17" w:rsidRDefault="001E04AB" w:rsidP="001E04A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E04AB" w:rsidRPr="00C60E17" w:rsidRDefault="001E04AB" w:rsidP="001E04A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E04AB" w:rsidRDefault="001E04AB" w:rsidP="001E04A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E04AB" w:rsidRDefault="001E04AB" w:rsidP="001E04A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1E04AB" w:rsidRPr="006042AE" w:rsidRDefault="001E04AB" w:rsidP="001E04A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E04AB" w:rsidRPr="006042AE" w:rsidRDefault="001E04AB" w:rsidP="001E04A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E04AB" w:rsidRPr="0081558A" w:rsidRDefault="001E04AB" w:rsidP="001E04A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E04AB" w:rsidRPr="00265039" w:rsidRDefault="001E04AB" w:rsidP="001E04A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E04AB" w:rsidRDefault="001E04AB" w:rsidP="00073C1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1E04AB" w:rsidRDefault="001E04AB" w:rsidP="001E04AB"/>
    <w:p w:rsidR="001E04AB" w:rsidRDefault="001E04AB" w:rsidP="001E04AB"/>
    <w:p w:rsidR="001E04AB" w:rsidRDefault="001E04AB" w:rsidP="001E04AB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1E04AB" w:rsidRDefault="001E04AB" w:rsidP="001E04AB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1E04AB" w:rsidRDefault="001E04AB"/>
    <w:sectPr w:rsidR="001E04AB" w:rsidSect="001E04AB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2C36" w:rsidRDefault="00FD2C36" w:rsidP="001E04AB">
      <w:pPr>
        <w:spacing w:after="0" w:line="240" w:lineRule="auto"/>
      </w:pPr>
      <w:r>
        <w:separator/>
      </w:r>
    </w:p>
  </w:endnote>
  <w:endnote w:type="continuationSeparator" w:id="0">
    <w:p w:rsidR="00FD2C36" w:rsidRDefault="00FD2C36" w:rsidP="001E0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237922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E04AB" w:rsidRDefault="001E04A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10D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E04AB" w:rsidRDefault="001E04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2C36" w:rsidRDefault="00FD2C36" w:rsidP="001E04AB">
      <w:pPr>
        <w:spacing w:after="0" w:line="240" w:lineRule="auto"/>
      </w:pPr>
      <w:r>
        <w:separator/>
      </w:r>
    </w:p>
  </w:footnote>
  <w:footnote w:type="continuationSeparator" w:id="0">
    <w:p w:rsidR="00FD2C36" w:rsidRDefault="00FD2C36" w:rsidP="001E04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4AB"/>
    <w:rsid w:val="000558B1"/>
    <w:rsid w:val="001E04AB"/>
    <w:rsid w:val="00385CA3"/>
    <w:rsid w:val="00443B80"/>
    <w:rsid w:val="004910D0"/>
    <w:rsid w:val="00740717"/>
    <w:rsid w:val="00FD2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3FB63"/>
  <w15:chartTrackingRefBased/>
  <w15:docId w15:val="{828458B3-6F03-42C4-A9E2-0052D2A34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04AB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04A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04AB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1E04A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04AB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4</cp:revision>
  <dcterms:created xsi:type="dcterms:W3CDTF">2022-06-22T11:31:00Z</dcterms:created>
  <dcterms:modified xsi:type="dcterms:W3CDTF">2022-06-24T08:34:00Z</dcterms:modified>
</cp:coreProperties>
</file>